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12F6F87" wp14:editId="63D6488F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in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Katharina </w:t>
                            </w:r>
                            <w:r w:rsidR="005E192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Meise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Telefon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429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Mobil 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174 1762096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Telefax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7931 5490-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90 429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katharina.</w:t>
                            </w:r>
                            <w:r w:rsidR="005E192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meise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www.roto-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7F7877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2. Oktober 2018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in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Katharina </w:t>
                      </w:r>
                      <w:r w:rsidR="005E192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Meise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Telefon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429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Mobil 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174 1762096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Telefax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7931 5490-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90 429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katharina.</w:t>
                      </w:r>
                      <w:r w:rsidR="005E192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meise</w:t>
                      </w:r>
                      <w:bookmarkStart w:id="1" w:name="_GoBack"/>
                      <w:bookmarkEnd w:id="1"/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www.roto-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7F7877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2. Oktober 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Roto Dach- und Solartechnologie GmbH</w:t>
      </w:r>
    </w:p>
    <w:p w:rsidR="00B5622A" w:rsidRDefault="001E5DAF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  <w:sz w:val="32"/>
          <w:szCs w:val="32"/>
        </w:rPr>
      </w:pPr>
      <w:r>
        <w:rPr>
          <w:rFonts w:ascii="LTUnivers 330 BasicLight" w:hAnsi="LTUnivers 330 BasicLight"/>
          <w:b/>
          <w:sz w:val="32"/>
          <w:szCs w:val="32"/>
        </w:rPr>
        <w:t>I</w:t>
      </w:r>
      <w:r w:rsidR="00B5622A" w:rsidRPr="00B5622A">
        <w:rPr>
          <w:rFonts w:ascii="LTUnivers 330 BasicLight" w:hAnsi="LTUnivers 330 BasicLight"/>
          <w:b/>
          <w:sz w:val="32"/>
          <w:szCs w:val="32"/>
        </w:rPr>
        <w:t xml:space="preserve">ndividuell </w:t>
      </w:r>
      <w:r>
        <w:rPr>
          <w:rFonts w:ascii="LTUnivers 330 BasicLight" w:hAnsi="LTUnivers 330 BasicLight"/>
          <w:b/>
          <w:sz w:val="32"/>
          <w:szCs w:val="32"/>
        </w:rPr>
        <w:t>und schnell: Die perfekte Dachfenster-Lösung für mehr Licht und Luft finden</w:t>
      </w:r>
    </w:p>
    <w:p w:rsidR="00033D7F" w:rsidRDefault="00033D7F" w:rsidP="00033D7F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Neuer Service für Bauherren und Modernisierer / Schnell und einfach</w:t>
      </w:r>
      <w:r w:rsidR="008B68C9">
        <w:rPr>
          <w:rFonts w:ascii="LTUnivers 330 BasicLight" w:hAnsi="LTUnivers 330 BasicLight"/>
        </w:rPr>
        <w:t xml:space="preserve"> zum richtigen Produkt und dem Einbaup</w:t>
      </w:r>
      <w:r>
        <w:rPr>
          <w:rFonts w:ascii="LTUnivers 330 BasicLight" w:hAnsi="LTUnivers 330 BasicLight"/>
        </w:rPr>
        <w:t>rofi in der Nähe</w:t>
      </w:r>
    </w:p>
    <w:p w:rsidR="00B5622A" w:rsidRPr="001038BE" w:rsidRDefault="00B5622A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6A1001" w:rsidRDefault="00B12133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B12133">
        <w:rPr>
          <w:rFonts w:ascii="LTUnivers 330 BasicLight" w:hAnsi="LTUnivers 330 BasicLight"/>
          <w:b/>
        </w:rPr>
        <w:t xml:space="preserve">Bad Mergentheim. </w:t>
      </w:r>
      <w:r w:rsidR="00B5622A" w:rsidRPr="00B5622A">
        <w:rPr>
          <w:rFonts w:ascii="LTUnivers 330 BasicLight" w:hAnsi="LTUnivers 330 BasicLight"/>
          <w:b/>
        </w:rPr>
        <w:t xml:space="preserve">Wie wird der Wohnraum unter dem Dach </w:t>
      </w:r>
      <w:r w:rsidR="00033D7F">
        <w:rPr>
          <w:rFonts w:ascii="LTUnivers 330 BasicLight" w:hAnsi="LTUnivers 330 BasicLight"/>
          <w:b/>
        </w:rPr>
        <w:t>zu einem</w:t>
      </w:r>
      <w:r w:rsidR="00033D7F" w:rsidRPr="00B5622A">
        <w:rPr>
          <w:rFonts w:ascii="LTUnivers 330 BasicLight" w:hAnsi="LTUnivers 330 BasicLight"/>
          <w:b/>
        </w:rPr>
        <w:t xml:space="preserve"> </w:t>
      </w:r>
      <w:r w:rsidR="00B5622A" w:rsidRPr="00B5622A">
        <w:rPr>
          <w:rFonts w:ascii="LTUnivers 330 BasicLight" w:hAnsi="LTUnivers 330 BasicLight"/>
          <w:b/>
        </w:rPr>
        <w:t>helle</w:t>
      </w:r>
      <w:r w:rsidR="00033D7F">
        <w:rPr>
          <w:rFonts w:ascii="LTUnivers 330 BasicLight" w:hAnsi="LTUnivers 330 BasicLight"/>
          <w:b/>
        </w:rPr>
        <w:t>n</w:t>
      </w:r>
      <w:r w:rsidR="00B5622A" w:rsidRPr="00B5622A">
        <w:rPr>
          <w:rFonts w:ascii="LTUnivers 330 BasicLight" w:hAnsi="LTUnivers 330 BasicLight"/>
          <w:b/>
        </w:rPr>
        <w:t>, gemütliche</w:t>
      </w:r>
      <w:r w:rsidR="00033D7F">
        <w:rPr>
          <w:rFonts w:ascii="LTUnivers 330 BasicLight" w:hAnsi="LTUnivers 330 BasicLight"/>
          <w:b/>
        </w:rPr>
        <w:t>n</w:t>
      </w:r>
      <w:r w:rsidR="00B5622A" w:rsidRPr="00B5622A">
        <w:rPr>
          <w:rFonts w:ascii="LTUnivers 330 BasicLight" w:hAnsi="LTUnivers 330 BasicLight"/>
          <w:b/>
        </w:rPr>
        <w:t xml:space="preserve"> Wohlfühlort? </w:t>
      </w:r>
      <w:r w:rsidR="008B68C9">
        <w:rPr>
          <w:rFonts w:ascii="LTUnivers 330 BasicLight" w:hAnsi="LTUnivers 330 BasicLight"/>
          <w:b/>
        </w:rPr>
        <w:t xml:space="preserve">Um das ideale Dachfenster zu finden, hat Roto </w:t>
      </w:r>
      <w:r w:rsidR="00B5622A" w:rsidRPr="00B5622A">
        <w:rPr>
          <w:rFonts w:ascii="LTUnivers 330 BasicLight" w:hAnsi="LTUnivers 330 BasicLight"/>
          <w:b/>
        </w:rPr>
        <w:t xml:space="preserve">den Produktfinder </w:t>
      </w:r>
      <w:r w:rsidR="00033D7F">
        <w:rPr>
          <w:rFonts w:ascii="LTUnivers 330 BasicLight" w:hAnsi="LTUnivers 330 BasicLight"/>
          <w:b/>
        </w:rPr>
        <w:t>entwickelt</w:t>
      </w:r>
      <w:r w:rsidR="00B5622A" w:rsidRPr="00B5622A">
        <w:rPr>
          <w:rFonts w:ascii="LTUnivers 330 BasicLight" w:hAnsi="LTUnivers 330 BasicLight"/>
          <w:b/>
        </w:rPr>
        <w:t>, mit dem Bauherren sich Inspiration für ihr individuelles Leben unter dem Dach holen können.</w:t>
      </w:r>
    </w:p>
    <w:p w:rsidR="006A1001" w:rsidRDefault="006A1001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</w:p>
    <w:p w:rsidR="008B68C9" w:rsidRDefault="00B5622A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 w:rsidRPr="00B5622A">
        <w:rPr>
          <w:rFonts w:ascii="LTUnivers 330 BasicLight" w:hAnsi="LTUnivers 330 BasicLight"/>
        </w:rPr>
        <w:t>Dachfenste</w:t>
      </w:r>
      <w:r>
        <w:rPr>
          <w:rFonts w:ascii="LTUnivers 330 BasicLight" w:hAnsi="LTUnivers 330 BasicLight"/>
        </w:rPr>
        <w:t xml:space="preserve">r ist nicht gleich Dachfenster! </w:t>
      </w:r>
      <w:r w:rsidR="008B68C9">
        <w:rPr>
          <w:rFonts w:ascii="LTUnivers 330 BasicLight" w:hAnsi="LTUnivers 330 BasicLight"/>
        </w:rPr>
        <w:t xml:space="preserve">Wichtig sind stets die individuellen Bedürfnisse der Dachgeschossbewohner. </w:t>
      </w:r>
      <w:r w:rsidRPr="00B5622A">
        <w:rPr>
          <w:rFonts w:ascii="LTUnivers 330 BasicLight" w:hAnsi="LTUnivers 330 BasicLight"/>
        </w:rPr>
        <w:t xml:space="preserve">So </w:t>
      </w:r>
      <w:r w:rsidR="008B68C9">
        <w:rPr>
          <w:rFonts w:ascii="LTUnivers 330 BasicLight" w:hAnsi="LTUnivers 330 BasicLight"/>
        </w:rPr>
        <w:t>könnte</w:t>
      </w:r>
      <w:r w:rsidRPr="00B5622A">
        <w:rPr>
          <w:rFonts w:ascii="LTUnivers 330 BasicLight" w:hAnsi="LTUnivers 330 BasicLight"/>
        </w:rPr>
        <w:t xml:space="preserve"> im Wohn- und Esszimmer </w:t>
      </w:r>
      <w:r w:rsidR="008B68C9">
        <w:rPr>
          <w:rFonts w:ascii="LTUnivers 330 BasicLight" w:hAnsi="LTUnivers 330 BasicLight"/>
        </w:rPr>
        <w:t xml:space="preserve">beispielsweise </w:t>
      </w:r>
      <w:r w:rsidR="00F527A4">
        <w:rPr>
          <w:rFonts w:ascii="LTUnivers 330 BasicLight" w:hAnsi="LTUnivers 330 BasicLight"/>
        </w:rPr>
        <w:t>mehr</w:t>
      </w:r>
      <w:r w:rsidRPr="00B5622A">
        <w:rPr>
          <w:rFonts w:ascii="LTUnivers 330 BasicLight" w:hAnsi="LTUnivers 330 BasicLight"/>
        </w:rPr>
        <w:t xml:space="preserve"> Licht gewünscht </w:t>
      </w:r>
      <w:r w:rsidR="008B68C9">
        <w:rPr>
          <w:rFonts w:ascii="LTUnivers 330 BasicLight" w:hAnsi="LTUnivers 330 BasicLight"/>
        </w:rPr>
        <w:t xml:space="preserve">sein </w:t>
      </w:r>
      <w:r w:rsidRPr="00B5622A">
        <w:rPr>
          <w:rFonts w:ascii="LTUnivers 330 BasicLight" w:hAnsi="LTUnivers 330 BasicLight"/>
        </w:rPr>
        <w:t xml:space="preserve">als im Bad oder im Schlafzimmer. Auch die baulichen Voraussetzungen </w:t>
      </w:r>
      <w:r w:rsidR="00F527A4">
        <w:rPr>
          <w:rFonts w:ascii="LTUnivers 330 BasicLight" w:hAnsi="LTUnivers 330 BasicLight"/>
        </w:rPr>
        <w:t xml:space="preserve">eines Gebäudes </w:t>
      </w:r>
      <w:r w:rsidR="008B68C9">
        <w:rPr>
          <w:rFonts w:ascii="LTUnivers 330 BasicLight" w:hAnsi="LTUnivers 330 BasicLight"/>
        </w:rPr>
        <w:t>können einen Einfluss auf</w:t>
      </w:r>
      <w:r w:rsidRPr="00B5622A">
        <w:rPr>
          <w:rFonts w:ascii="LTUnivers 330 BasicLight" w:hAnsi="LTUnivers 330 BasicLight"/>
        </w:rPr>
        <w:t xml:space="preserve"> die Wahl des passenden Dachfensters </w:t>
      </w:r>
      <w:r w:rsidR="008B68C9">
        <w:rPr>
          <w:rFonts w:ascii="LTUnivers 330 BasicLight" w:hAnsi="LTUnivers 330 BasicLight"/>
        </w:rPr>
        <w:t xml:space="preserve">haben: </w:t>
      </w:r>
      <w:r w:rsidRPr="00B5622A">
        <w:rPr>
          <w:rFonts w:ascii="LTUnivers 330 BasicLight" w:hAnsi="LTUnivers 330 BasicLight"/>
        </w:rPr>
        <w:t xml:space="preserve">Eine </w:t>
      </w:r>
      <w:r w:rsidR="00033D7F">
        <w:rPr>
          <w:rFonts w:ascii="LTUnivers 330 BasicLight" w:hAnsi="LTUnivers 330 BasicLight"/>
        </w:rPr>
        <w:t>sehr große</w:t>
      </w:r>
      <w:r w:rsidR="00033D7F" w:rsidRPr="00B5622A">
        <w:rPr>
          <w:rFonts w:ascii="LTUnivers 330 BasicLight" w:hAnsi="LTUnivers 330 BasicLight"/>
        </w:rPr>
        <w:t xml:space="preserve"> </w:t>
      </w:r>
      <w:r w:rsidRPr="00B5622A">
        <w:rPr>
          <w:rFonts w:ascii="LTUnivers 330 BasicLight" w:hAnsi="LTUnivers 330 BasicLight"/>
        </w:rPr>
        <w:t xml:space="preserve">Raumhöhe </w:t>
      </w:r>
      <w:r w:rsidR="00033D7F">
        <w:rPr>
          <w:rFonts w:ascii="LTUnivers 330 BasicLight" w:hAnsi="LTUnivers 330 BasicLight"/>
        </w:rPr>
        <w:t xml:space="preserve">wie zum Beispiel in einer Galerie </w:t>
      </w:r>
      <w:r w:rsidRPr="00B5622A">
        <w:rPr>
          <w:rFonts w:ascii="LTUnivers 330 BasicLight" w:hAnsi="LTUnivers 330 BasicLight"/>
        </w:rPr>
        <w:t xml:space="preserve">oder ein </w:t>
      </w:r>
      <w:r w:rsidR="00033D7F">
        <w:rPr>
          <w:rFonts w:ascii="LTUnivers 330 BasicLight" w:hAnsi="LTUnivers 330 BasicLight"/>
        </w:rPr>
        <w:t>schwer zugänglicher</w:t>
      </w:r>
      <w:r>
        <w:rPr>
          <w:rFonts w:ascii="LTUnivers 330 BasicLight" w:hAnsi="LTUnivers 330 BasicLight"/>
        </w:rPr>
        <w:t xml:space="preserve"> </w:t>
      </w:r>
      <w:r w:rsidR="00033D7F">
        <w:rPr>
          <w:rFonts w:ascii="LTUnivers 330 BasicLight" w:hAnsi="LTUnivers 330 BasicLight"/>
        </w:rPr>
        <w:t xml:space="preserve">Bereich wie ein Treppenhaus </w:t>
      </w:r>
      <w:r>
        <w:rPr>
          <w:rFonts w:ascii="LTUnivers 330 BasicLight" w:hAnsi="LTUnivers 330 BasicLight"/>
        </w:rPr>
        <w:t>verlangen</w:t>
      </w:r>
      <w:r w:rsidR="008B68C9">
        <w:rPr>
          <w:rFonts w:ascii="LTUnivers 330 BasicLight" w:hAnsi="LTUnivers 330 BasicLight"/>
        </w:rPr>
        <w:t xml:space="preserve"> oft</w:t>
      </w:r>
      <w:r w:rsidRPr="00B5622A">
        <w:rPr>
          <w:rFonts w:ascii="LTUnivers 330 BasicLight" w:hAnsi="LTUnivers 330 BasicLight"/>
        </w:rPr>
        <w:t xml:space="preserve"> nach elektronischer Bedienbarkeit</w:t>
      </w:r>
      <w:r w:rsidR="00F527A4">
        <w:rPr>
          <w:rFonts w:ascii="LTUnivers 330 BasicLight" w:hAnsi="LTUnivers 330 BasicLight"/>
        </w:rPr>
        <w:t xml:space="preserve"> der Dachfenster.</w:t>
      </w:r>
    </w:p>
    <w:p w:rsidR="008B68C9" w:rsidRDefault="008B68C9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B5622A" w:rsidRPr="00B5622A" w:rsidRDefault="00ED731B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Wer in der Stadt lebt, braucht möglicherweise Dachfenster mit besonders gutem Schallschutz, um Straßenlärm oder das geräuschvolle Treiben aus dem Straßencafé nebenan auszusperren. </w:t>
      </w:r>
      <w:r w:rsidR="00F527A4">
        <w:rPr>
          <w:rFonts w:ascii="LTUnivers 330 BasicLight" w:hAnsi="LTUnivers 330 BasicLight"/>
        </w:rPr>
        <w:t>Dagegen spiel</w:t>
      </w:r>
      <w:r w:rsidR="00AE7519">
        <w:rPr>
          <w:rFonts w:ascii="LTUnivers 330 BasicLight" w:hAnsi="LTUnivers 330 BasicLight"/>
        </w:rPr>
        <w:t>en das Thema En</w:t>
      </w:r>
      <w:r w:rsidR="00B5622A" w:rsidRPr="00B5622A">
        <w:rPr>
          <w:rFonts w:ascii="LTUnivers 330 BasicLight" w:hAnsi="LTUnivers 330 BasicLight"/>
        </w:rPr>
        <w:t xml:space="preserve">ergieeffizienz </w:t>
      </w:r>
      <w:r w:rsidR="00106773">
        <w:rPr>
          <w:rFonts w:ascii="LTUnivers 330 BasicLight" w:hAnsi="LTUnivers 330 BasicLight"/>
        </w:rPr>
        <w:t xml:space="preserve">und </w:t>
      </w:r>
      <w:r w:rsidR="009144F7">
        <w:rPr>
          <w:rFonts w:ascii="LTUnivers 330 BasicLight" w:hAnsi="LTUnivers 330 BasicLight"/>
        </w:rPr>
        <w:t xml:space="preserve">ein </w:t>
      </w:r>
      <w:r w:rsidR="00106773">
        <w:rPr>
          <w:rFonts w:ascii="LTUnivers 330 BasicLight" w:hAnsi="LTUnivers 330 BasicLight"/>
        </w:rPr>
        <w:t xml:space="preserve">damit einhergehendes angenehmes Wohnklima sowie geringe Heizkosten </w:t>
      </w:r>
      <w:r w:rsidR="00033D7F">
        <w:rPr>
          <w:rFonts w:ascii="LTUnivers 330 BasicLight" w:hAnsi="LTUnivers 330 BasicLight"/>
        </w:rPr>
        <w:t xml:space="preserve">in nahezu allen Wohnsituationen </w:t>
      </w:r>
      <w:r w:rsidR="00B5622A" w:rsidRPr="00B5622A">
        <w:rPr>
          <w:rFonts w:ascii="LTUnivers 330 BasicLight" w:hAnsi="LTUnivers 330 BasicLight"/>
        </w:rPr>
        <w:t xml:space="preserve">eine wichtige Rolle. Ebenfalls entscheidend </w:t>
      </w:r>
      <w:r w:rsidR="00AE7519">
        <w:rPr>
          <w:rFonts w:ascii="LTUnivers 330 BasicLight" w:hAnsi="LTUnivers 330 BasicLight"/>
        </w:rPr>
        <w:t xml:space="preserve">für ein angenehmes Wohnen unter dem Dach </w:t>
      </w:r>
      <w:r w:rsidR="00B5622A" w:rsidRPr="00B5622A">
        <w:rPr>
          <w:rFonts w:ascii="LTUnivers 330 BasicLight" w:hAnsi="LTUnivers 330 BasicLight"/>
        </w:rPr>
        <w:t xml:space="preserve">ist die Ausstattung: </w:t>
      </w:r>
      <w:r w:rsidR="00106773">
        <w:rPr>
          <w:rFonts w:ascii="LTUnivers 330 BasicLight" w:hAnsi="LTUnivers 330 BasicLight"/>
        </w:rPr>
        <w:t>Verdunk</w:t>
      </w:r>
      <w:r w:rsidR="009144F7">
        <w:rPr>
          <w:rFonts w:ascii="LTUnivers 330 BasicLight" w:hAnsi="LTUnivers 330 BasicLight"/>
        </w:rPr>
        <w:t>e</w:t>
      </w:r>
      <w:r w:rsidR="00106773">
        <w:rPr>
          <w:rFonts w:ascii="LTUnivers 330 BasicLight" w:hAnsi="LTUnivers 330 BasicLight"/>
        </w:rPr>
        <w:t xml:space="preserve">lung, </w:t>
      </w:r>
      <w:r w:rsidR="00B5622A" w:rsidRPr="00B5622A">
        <w:rPr>
          <w:rFonts w:ascii="LTUnivers 330 BasicLight" w:hAnsi="LTUnivers 330 BasicLight"/>
        </w:rPr>
        <w:t xml:space="preserve">Blickschutz, </w:t>
      </w:r>
      <w:r w:rsidR="00106773">
        <w:rPr>
          <w:rFonts w:ascii="LTUnivers 330 BasicLight" w:hAnsi="LTUnivers 330 BasicLight"/>
        </w:rPr>
        <w:t xml:space="preserve">Hitze- und </w:t>
      </w:r>
      <w:r w:rsidR="00B5622A" w:rsidRPr="00B5622A">
        <w:rPr>
          <w:rFonts w:ascii="LTUnivers 330 BasicLight" w:hAnsi="LTUnivers 330 BasicLight"/>
        </w:rPr>
        <w:t>Kälteschutz</w:t>
      </w:r>
      <w:r w:rsidR="00106773">
        <w:rPr>
          <w:rFonts w:ascii="LTUnivers 330 BasicLight" w:hAnsi="LTUnivers 330 BasicLight"/>
        </w:rPr>
        <w:t xml:space="preserve"> oder</w:t>
      </w:r>
      <w:r w:rsidR="009144F7">
        <w:rPr>
          <w:rFonts w:ascii="LTUnivers 330 BasicLight" w:hAnsi="LTUnivers 330 BasicLight"/>
        </w:rPr>
        <w:t xml:space="preserve"> </w:t>
      </w:r>
      <w:r w:rsidR="00033D7F">
        <w:rPr>
          <w:rFonts w:ascii="LTUnivers 330 BasicLight" w:hAnsi="LTUnivers 330 BasicLight"/>
        </w:rPr>
        <w:t xml:space="preserve">eine </w:t>
      </w:r>
      <w:r w:rsidR="00B5622A" w:rsidRPr="00B5622A">
        <w:rPr>
          <w:rFonts w:ascii="LTUnivers 330 BasicLight" w:hAnsi="LTUnivers 330 BasicLight"/>
        </w:rPr>
        <w:t>Kinders</w:t>
      </w:r>
      <w:r w:rsidR="00033D7F">
        <w:rPr>
          <w:rFonts w:ascii="LTUnivers 330 BasicLight" w:hAnsi="LTUnivers 330 BasicLight"/>
        </w:rPr>
        <w:t>icherung</w:t>
      </w:r>
      <w:r w:rsidR="00B5622A" w:rsidRPr="00B5622A">
        <w:rPr>
          <w:rFonts w:ascii="LTUnivers 330 BasicLight" w:hAnsi="LTUnivers 330 BasicLight"/>
        </w:rPr>
        <w:t xml:space="preserve"> sind hier nur beispielhaft zu nennen. </w:t>
      </w:r>
    </w:p>
    <w:p w:rsidR="00AE7519" w:rsidRDefault="00AE7519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  <w:b/>
        </w:rPr>
      </w:pPr>
    </w:p>
    <w:p w:rsidR="00AE7519" w:rsidRDefault="00AE7519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  <w:b/>
        </w:rPr>
      </w:pPr>
    </w:p>
    <w:p w:rsidR="00AE7519" w:rsidRDefault="00AE7519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  <w:b/>
        </w:rPr>
      </w:pPr>
    </w:p>
    <w:p w:rsidR="00B5622A" w:rsidRPr="00B5622A" w:rsidRDefault="00B5622A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B5622A">
        <w:rPr>
          <w:rFonts w:ascii="LTUnivers 330 BasicLight" w:hAnsi="LTUnivers 330 BasicLight"/>
          <w:b/>
        </w:rPr>
        <w:lastRenderedPageBreak/>
        <w:t>Produktfinder macht passgenaue Vorschläge</w:t>
      </w:r>
    </w:p>
    <w:p w:rsidR="00884819" w:rsidRDefault="00B5622A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 w:rsidRPr="00B5622A">
        <w:rPr>
          <w:rFonts w:ascii="LTUnivers 330 BasicLight" w:hAnsi="LTUnivers 330 BasicLight"/>
        </w:rPr>
        <w:t xml:space="preserve">Um Wohnungseigentümern, Modernisierern sowie Bauherren die Auswahl </w:t>
      </w:r>
      <w:r w:rsidR="00106773">
        <w:rPr>
          <w:rFonts w:ascii="LTUnivers 330 BasicLight" w:hAnsi="LTUnivers 330 BasicLight"/>
        </w:rPr>
        <w:t xml:space="preserve">der richtigen Lichtlösung </w:t>
      </w:r>
      <w:r w:rsidRPr="00B5622A">
        <w:rPr>
          <w:rFonts w:ascii="LTUnivers 330 BasicLight" w:hAnsi="LTUnivers 330 BasicLight"/>
        </w:rPr>
        <w:t>zu erleichtern und ihnen individuelle Möglichkeiten</w:t>
      </w:r>
      <w:r>
        <w:rPr>
          <w:rFonts w:ascii="LTUnivers 330 BasicLight" w:hAnsi="LTUnivers 330 BasicLight"/>
        </w:rPr>
        <w:t xml:space="preserve"> für ihr Vorhaben</w:t>
      </w:r>
      <w:r w:rsidRPr="00B5622A">
        <w:rPr>
          <w:rFonts w:ascii="LTUnivers 330 BasicLight" w:hAnsi="LTUnivers 330 BasicLight"/>
        </w:rPr>
        <w:t xml:space="preserve"> vorzustellen, h</w:t>
      </w:r>
      <w:r>
        <w:rPr>
          <w:rFonts w:ascii="LTUnivers 330 BasicLight" w:hAnsi="LTUnivers 330 BasicLight"/>
        </w:rPr>
        <w:t xml:space="preserve">at Roto </w:t>
      </w:r>
      <w:r w:rsidRPr="00B5622A">
        <w:rPr>
          <w:rFonts w:ascii="LTUnivers 330 BasicLight" w:hAnsi="LTUnivers 330 BasicLight"/>
        </w:rPr>
        <w:t xml:space="preserve">den Produktfinder </w:t>
      </w:r>
      <w:r w:rsidR="00033D7F">
        <w:rPr>
          <w:rFonts w:ascii="LTUnivers 330 BasicLight" w:hAnsi="LTUnivers 330 BasicLight"/>
        </w:rPr>
        <w:t>entwickelt</w:t>
      </w:r>
      <w:r w:rsidRPr="00B5622A">
        <w:rPr>
          <w:rFonts w:ascii="LTUnivers 330 BasicLight" w:hAnsi="LTUnivers 330 BasicLight"/>
        </w:rPr>
        <w:t>. Nur ein paar wenige Klicks, schon erh</w:t>
      </w:r>
      <w:r w:rsidR="00033D7F">
        <w:rPr>
          <w:rFonts w:ascii="LTUnivers 330 BasicLight" w:hAnsi="LTUnivers 330 BasicLight"/>
        </w:rPr>
        <w:t>alten Privatkunden</w:t>
      </w:r>
      <w:r w:rsidR="00033D7F" w:rsidRPr="00B5622A">
        <w:rPr>
          <w:rFonts w:ascii="LTUnivers 330 BasicLight" w:hAnsi="LTUnivers 330 BasicLight"/>
        </w:rPr>
        <w:t xml:space="preserve"> </w:t>
      </w:r>
      <w:r w:rsidRPr="00B5622A">
        <w:rPr>
          <w:rFonts w:ascii="LTUnivers 330 BasicLight" w:hAnsi="LTUnivers 330 BasicLight"/>
        </w:rPr>
        <w:t>passende Vorschläge für das eigene Dach.</w:t>
      </w:r>
      <w:r w:rsidR="00CB5716">
        <w:rPr>
          <w:rFonts w:ascii="LTUnivers 330 BasicLight" w:hAnsi="LTUnivers 330 BasicLight"/>
        </w:rPr>
        <w:t xml:space="preserve"> So wird zunächst der Wohnraum ausgewählt, der ein Dachfenster erhalten soll. Auch die Frage, ob die Stelle gut zugänglich ist oder ob eine elektrische Steuerung gewünscht wird, kann der Bauherr beantworten. </w:t>
      </w:r>
      <w:r w:rsidR="00AE7519">
        <w:rPr>
          <w:rFonts w:ascii="LTUnivers 330 BasicLight" w:hAnsi="LTUnivers 330 BasicLight"/>
        </w:rPr>
        <w:t>Durch Fragen wir der Nutzer zum idealen Dachfenster mit passender Ausstattung geführt. Am Ende steht ein optimal passender</w:t>
      </w:r>
      <w:r w:rsidR="00CB5716">
        <w:rPr>
          <w:rFonts w:ascii="LTUnivers 330 BasicLight" w:hAnsi="LTUnivers 330 BasicLight"/>
        </w:rPr>
        <w:t xml:space="preserve"> Produktvorschlag.</w:t>
      </w:r>
    </w:p>
    <w:p w:rsidR="00884819" w:rsidRDefault="00884819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5224D4" w:rsidRDefault="00B5622A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 w:rsidRPr="00B5622A">
        <w:rPr>
          <w:rFonts w:ascii="LTUnivers 330 BasicLight" w:hAnsi="LTUnivers 330 BasicLight"/>
        </w:rPr>
        <w:t xml:space="preserve">Im Anschluss </w:t>
      </w:r>
      <w:r w:rsidR="00CB5716">
        <w:rPr>
          <w:rFonts w:ascii="LTUnivers 330 BasicLight" w:hAnsi="LTUnivers 330 BasicLight"/>
        </w:rPr>
        <w:t>besteht darüber hinaus</w:t>
      </w:r>
      <w:r w:rsidR="00CB5716" w:rsidRPr="00B5622A">
        <w:rPr>
          <w:rFonts w:ascii="LTUnivers 330 BasicLight" w:hAnsi="LTUnivers 330 BasicLight"/>
        </w:rPr>
        <w:t xml:space="preserve"> </w:t>
      </w:r>
      <w:r w:rsidRPr="00B5622A">
        <w:rPr>
          <w:rFonts w:ascii="LTUnivers 330 BasicLight" w:hAnsi="LTUnivers 330 BasicLight"/>
        </w:rPr>
        <w:t xml:space="preserve">die Möglichkeit, direkt </w:t>
      </w:r>
      <w:r w:rsidR="00106773">
        <w:rPr>
          <w:rFonts w:ascii="LTUnivers 330 BasicLight" w:hAnsi="LTUnivers 330 BasicLight"/>
        </w:rPr>
        <w:t xml:space="preserve">eine </w:t>
      </w:r>
      <w:r w:rsidR="00A12B01">
        <w:rPr>
          <w:rFonts w:ascii="LTUnivers 330 BasicLight" w:hAnsi="LTUnivers 330 BasicLight"/>
        </w:rPr>
        <w:t>ganzheitliche</w:t>
      </w:r>
      <w:r w:rsidR="00106773" w:rsidRPr="00B5622A">
        <w:rPr>
          <w:rFonts w:ascii="LTUnivers 330 BasicLight" w:hAnsi="LTUnivers 330 BasicLight"/>
        </w:rPr>
        <w:t xml:space="preserve"> </w:t>
      </w:r>
      <w:r w:rsidR="00106773">
        <w:rPr>
          <w:rFonts w:ascii="LTUnivers 330 BasicLight" w:hAnsi="LTUnivers 330 BasicLight"/>
        </w:rPr>
        <w:t xml:space="preserve">persönliche </w:t>
      </w:r>
      <w:r w:rsidRPr="00B5622A">
        <w:rPr>
          <w:rFonts w:ascii="LTUnivers 330 BasicLight" w:hAnsi="LTUnivers 330 BasicLight"/>
        </w:rPr>
        <w:t>Beratung bei einem Roto Profipartner aus dem Dachhandwerk anzufragen. Dieser</w:t>
      </w:r>
      <w:r>
        <w:rPr>
          <w:rFonts w:ascii="LTUnivers 330 BasicLight" w:hAnsi="LTUnivers 330 BasicLight"/>
        </w:rPr>
        <w:t xml:space="preserve"> kommt aus der Region </w:t>
      </w:r>
      <w:r w:rsidR="00340402">
        <w:rPr>
          <w:rFonts w:ascii="LTUnivers 330 BasicLight" w:hAnsi="LTUnivers 330 BasicLight"/>
        </w:rPr>
        <w:t>des Bauherrn</w:t>
      </w:r>
      <w:r>
        <w:rPr>
          <w:rFonts w:ascii="LTUnivers 330 BasicLight" w:hAnsi="LTUnivers 330 BasicLight"/>
        </w:rPr>
        <w:t>,</w:t>
      </w:r>
      <w:r w:rsidRPr="00B5622A">
        <w:rPr>
          <w:rFonts w:ascii="LTUnivers 330 BasicLight" w:hAnsi="LTUnivers 330 BasicLight"/>
        </w:rPr>
        <w:t xml:space="preserve"> führt ihn nochmals persönlich durch die Roto Produktwelt und ist dann auch bei Bestellung und Montage an seiner Seite. </w:t>
      </w:r>
      <w:r w:rsidR="005224D4">
        <w:rPr>
          <w:rFonts w:ascii="LTUnivers 330 BasicLight" w:hAnsi="LTUnivers 330 BasicLight"/>
        </w:rPr>
        <w:t xml:space="preserve">Auf diese Weise können </w:t>
      </w:r>
      <w:r w:rsidR="005224D4" w:rsidRPr="005224D4">
        <w:rPr>
          <w:rFonts w:ascii="LTUnivers 330 BasicLight" w:hAnsi="LTUnivers 330 BasicLight"/>
        </w:rPr>
        <w:t>auch schwierige Einbausituationen oder</w:t>
      </w:r>
      <w:r w:rsidR="00F13DEB">
        <w:rPr>
          <w:rFonts w:ascii="LTUnivers 330 BasicLight" w:hAnsi="LTUnivers 330 BasicLight"/>
        </w:rPr>
        <w:t xml:space="preserve"> spezielle</w:t>
      </w:r>
      <w:r w:rsidR="005224D4" w:rsidRPr="005224D4">
        <w:rPr>
          <w:rFonts w:ascii="LTUnivers 330 BasicLight" w:hAnsi="LTUnivers 330 BasicLight"/>
        </w:rPr>
        <w:t xml:space="preserve"> Sonderwünsche </w:t>
      </w:r>
      <w:r w:rsidR="005224D4">
        <w:rPr>
          <w:rFonts w:ascii="LTUnivers 330 BasicLight" w:hAnsi="LTUnivers 330 BasicLight"/>
        </w:rPr>
        <w:t>besprochen</w:t>
      </w:r>
      <w:r w:rsidR="005224D4" w:rsidRPr="005224D4">
        <w:rPr>
          <w:rFonts w:ascii="LTUnivers 330 BasicLight" w:hAnsi="LTUnivers 330 BasicLight"/>
        </w:rPr>
        <w:t xml:space="preserve"> werden</w:t>
      </w:r>
      <w:r w:rsidR="005224D4">
        <w:rPr>
          <w:rFonts w:ascii="LTUnivers 330 BasicLight" w:hAnsi="LTUnivers 330 BasicLight"/>
        </w:rPr>
        <w:t xml:space="preserve">. </w:t>
      </w:r>
      <w:r w:rsidR="004C7C9C">
        <w:rPr>
          <w:rFonts w:ascii="LTUnivers 330 BasicLight" w:hAnsi="LTUnivers 330 BasicLight"/>
        </w:rPr>
        <w:t xml:space="preserve">Ein wichtiger Zwischenschritt, </w:t>
      </w:r>
      <w:r w:rsidR="005224D4">
        <w:rPr>
          <w:rFonts w:ascii="LTUnivers 330 BasicLight" w:hAnsi="LTUnivers 330 BasicLight"/>
        </w:rPr>
        <w:t xml:space="preserve">denn je besser und passgenauer die Beratung im Vorfeld ist, desto besser kann der Dachhandwerker die </w:t>
      </w:r>
      <w:r w:rsidR="004C7C9C">
        <w:rPr>
          <w:rFonts w:ascii="LTUnivers 330 BasicLight" w:hAnsi="LTUnivers 330 BasicLight"/>
        </w:rPr>
        <w:t>Wünsche seiner Kunden umsetzen - und desto zufriedener sind sie mit dem Ergebnis!</w:t>
      </w:r>
    </w:p>
    <w:p w:rsidR="00B5622A" w:rsidRPr="00B5622A" w:rsidRDefault="00B5622A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B5622A" w:rsidRDefault="00B5622A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 w:rsidRPr="00B5622A">
        <w:rPr>
          <w:rFonts w:ascii="LTUnivers 330 BasicLight" w:hAnsi="LTUnivers 330 BasicLight"/>
        </w:rPr>
        <w:t xml:space="preserve">Weitere Informationen und der Roto Produktfinder stehen unter </w:t>
      </w:r>
      <w:hyperlink r:id="rId9" w:history="1">
        <w:r w:rsidRPr="005C73D8">
          <w:rPr>
            <w:rStyle w:val="Hyperlink"/>
            <w:rFonts w:ascii="LTUnivers 330 BasicLight" w:hAnsi="LTUnivers 330 BasicLight"/>
          </w:rPr>
          <w:t>https://www.roto-dachfenster.de/</w:t>
        </w:r>
      </w:hyperlink>
      <w:r>
        <w:rPr>
          <w:rFonts w:ascii="LTUnivers 330 BasicLight" w:hAnsi="LTUnivers 330 BasicLight"/>
        </w:rPr>
        <w:t xml:space="preserve"> </w:t>
      </w:r>
      <w:r w:rsidRPr="00B5622A">
        <w:rPr>
          <w:rFonts w:ascii="LTUnivers 330 BasicLight" w:hAnsi="LTUnivers 330 BasicLight"/>
        </w:rPr>
        <w:t>bereit.</w:t>
      </w:r>
    </w:p>
    <w:p w:rsidR="00384712" w:rsidRDefault="00384712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1E5DAF" w:rsidRPr="001E5DAF" w:rsidRDefault="001E5DAF" w:rsidP="00B5622A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z w:val="18"/>
          <w:szCs w:val="18"/>
        </w:rPr>
      </w:pPr>
    </w:p>
    <w:p w:rsidR="00A0437C" w:rsidRPr="00D56151" w:rsidRDefault="00233B32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>
        <w:rPr>
          <w:rFonts w:ascii="LTUnivers 330 BasicLight" w:hAnsi="LTUnivers 330 BasicLight" w:cs="LTUnivers 330 BasicLight"/>
          <w:b/>
          <w:sz w:val="18"/>
          <w:szCs w:val="18"/>
        </w:rPr>
        <w:t>Ü</w:t>
      </w:r>
      <w:r w:rsidR="00A0437C" w:rsidRPr="00D56151">
        <w:rPr>
          <w:rFonts w:ascii="LTUnivers 330 BasicLight" w:hAnsi="LTUnivers 330 BasicLight" w:cs="LTUnivers 330 BasicLight"/>
          <w:b/>
          <w:sz w:val="18"/>
          <w:szCs w:val="18"/>
        </w:rPr>
        <w:t>ber Roto Dach</w:t>
      </w:r>
      <w:r w:rsidR="00A0437C">
        <w:rPr>
          <w:rFonts w:ascii="LTUnivers 330 BasicLight" w:hAnsi="LTUnivers 330 BasicLight" w:cs="LTUnivers 330 BasicLight"/>
          <w:b/>
          <w:sz w:val="18"/>
          <w:szCs w:val="18"/>
        </w:rPr>
        <w:t>- und Solartechnologie</w:t>
      </w:r>
    </w:p>
    <w:p w:rsidR="00E476AD" w:rsidRDefault="00E476AD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Dach- und Solartechnologie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(DST) 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 Bad Mergentheim ist eine von zwei Divisionen innerhalb der Roto Frank AG. Gegründet 1935 hat das Familienunternehmen bis heute seinen Stammsitz in Leinfelden-Echterdingen bei Stuttgart. Mit der Fenster- und Türtechnologie ist dort auch die zweite Division der Roto Gruppe angesiedelt. Rund 1.200 qualifizierte Mitarbeiter bilden das Rückgrat der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DST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, einem der führenden Hersteller von Dachfenstern. Zum 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o gehören außerdem Dachfenstera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usstattung, Dachausstiege und Bodentreppen. Renommierte Auszeichnungen wie „Die beste Fabrik Deutschlands“ für das Stammwerk in Bad Mergentheim oder Bestnoten im Vergleichstest des TÜV Rheinland für die Kunststofffenster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RotoQ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Roto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unterstreichen die hohe Fertigungs- und Prozessqualität. Drei Produktionsstätten, vier Vertriebs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-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plattformen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15 Vertriebsniederlassungen gewährleisten europaweit die ganz besondere Nähe zum Kunden – emotional, aber auch räumlich. Ihm zuzuhören, mit ihm zu diskutieren, gemeinsam 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lastRenderedPageBreak/>
        <w:t>mit ihm Lösungen zu entwickeln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: D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as ist die Differenzierungskraft von Roto. Die Roto Gruppe erzielte 201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7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weltweit einen konsolidierten Umsatz von 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63</w:t>
      </w:r>
      <w:r w:rsidR="00FF5BFE">
        <w:rPr>
          <w:rFonts w:ascii="LTUnivers 330 BasicLight" w:hAnsi="LTUnivers 330 BasicLight" w:cs="LTUnivers 330 BasicLight"/>
          <w:spacing w:val="-2"/>
          <w:sz w:val="18"/>
          <w:szCs w:val="18"/>
        </w:rPr>
        <w:t>3,5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Millionen Euro.</w:t>
      </w:r>
    </w:p>
    <w:p w:rsidR="00AE7519" w:rsidRPr="00CB7BF6" w:rsidRDefault="00AE7519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</w:p>
    <w:p w:rsidR="002F01BC" w:rsidRPr="00CB7BF6" w:rsidRDefault="00240A20" w:rsidP="00240A20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>Produktinformationen u</w:t>
      </w:r>
      <w:r w:rsidR="00A0437C" w:rsidRPr="00CB7BF6">
        <w:rPr>
          <w:rFonts w:ascii="LTUnivers 330 BasicLight" w:hAnsi="LTUnivers 330 BasicLight" w:cs="Arial"/>
          <w:spacing w:val="-2"/>
          <w:sz w:val="18"/>
          <w:szCs w:val="18"/>
        </w:rPr>
        <w:t>nter:</w:t>
      </w: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 xml:space="preserve"> </w:t>
      </w:r>
      <w:r w:rsidR="00A0437C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Tel. 0</w:t>
      </w:r>
      <w:r w:rsidR="00871D9A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7931 5490-8600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10" w:history="1">
        <w:r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info@roto-dachfenster.de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11" w:history="1">
        <w:r w:rsidR="00A0437C"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www.roto-dachfenster.de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. Verwendung der Fotos honorarfrei, Quelle: Roto Dach- und Solartechnologie.</w:t>
      </w:r>
    </w:p>
    <w:sectPr w:rsidR="002F01BC" w:rsidRPr="00CB7BF6" w:rsidSect="00AE751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977" w:right="2552" w:bottom="1916" w:left="1191" w:header="454" w:footer="561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F7ED0E" w15:done="0"/>
  <w15:commentEx w15:paraId="084E415A" w15:paraIdParent="7EF7ED0E" w15:done="0"/>
  <w15:commentEx w15:paraId="3D2DD890" w15:done="0"/>
  <w15:commentEx w15:paraId="22D9CF00" w15:paraIdParent="3D2DD890" w15:done="0"/>
  <w15:commentEx w15:paraId="18E6FFCE" w15:done="0"/>
  <w15:commentEx w15:paraId="70F03C47" w15:paraIdParent="18E6FF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F7ED0E" w16cid:durableId="1F4CDDE6"/>
  <w16cid:commentId w16cid:paraId="084E415A" w16cid:durableId="1F4CDE10"/>
  <w16cid:commentId w16cid:paraId="3D2DD890" w16cid:durableId="1F4CDDE7"/>
  <w16cid:commentId w16cid:paraId="22D9CF00" w16cid:durableId="1F4CDE85"/>
  <w16cid:commentId w16cid:paraId="18E6FFCE" w16cid:durableId="1F4CDDE8"/>
  <w16cid:commentId w16cid:paraId="70F03C47" w16cid:durableId="1F4CE0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FB" w:rsidRDefault="000854FB">
      <w:r>
        <w:separator/>
      </w:r>
    </w:p>
  </w:endnote>
  <w:endnote w:type="continuationSeparator" w:id="0">
    <w:p w:rsidR="000854FB" w:rsidRDefault="0008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430 BasicReg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E2" w:rsidRPr="00322C25" w:rsidRDefault="00B023E2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0653905" wp14:editId="66493C72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>Christoph Hugenberg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</w:r>
    <w:r w:rsidR="002F01BC">
      <w:rPr>
        <w:rFonts w:ascii="LTUnivers 430 BasicReg" w:hAnsi="LTUnivers 430 BasicReg"/>
        <w:spacing w:val="1"/>
        <w:sz w:val="14"/>
        <w:szCs w:val="14"/>
      </w:rPr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Pr="00322C25" w:rsidRDefault="00B07EEB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E16E39C" wp14:editId="3F26AF30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FF">
      <w:rPr>
        <w:rFonts w:ascii="LTUnivers 430 BasicReg" w:hAnsi="LTUnivers 430 BasicReg"/>
        <w:spacing w:val="1"/>
        <w:sz w:val="14"/>
        <w:szCs w:val="14"/>
      </w:rPr>
      <w:t>Roto Dach- und</w:t>
    </w:r>
    <w:r w:rsidR="002330FF">
      <w:rPr>
        <w:rFonts w:ascii="LTUnivers 430 BasicReg" w:hAnsi="LTUnivers 430 BasicReg"/>
        <w:spacing w:val="1"/>
        <w:sz w:val="14"/>
        <w:szCs w:val="14"/>
      </w:rPr>
      <w:tab/>
      <w:t>Wilhelm-Frank-Straße 38</w:t>
    </w:r>
    <w:r w:rsidR="00C545AE">
      <w:rPr>
        <w:rFonts w:ascii="LTUnivers 430 BasicReg" w:hAnsi="LTUnivers 430 BasicReg"/>
        <w:spacing w:val="1"/>
        <w:sz w:val="14"/>
        <w:szCs w:val="14"/>
      </w:rPr>
      <w:t>–</w:t>
    </w:r>
    <w:r w:rsidR="002330FF">
      <w:rPr>
        <w:rFonts w:ascii="LTUnivers 430 BasicReg" w:hAnsi="LTUnivers 430 BasicReg"/>
        <w:spacing w:val="1"/>
        <w:sz w:val="14"/>
        <w:szCs w:val="14"/>
      </w:rPr>
      <w:t>40</w:t>
    </w:r>
    <w:r w:rsidR="002330FF">
      <w:rPr>
        <w:rFonts w:ascii="LTUnivers 430 BasicReg" w:hAnsi="LTUnivers 430 BasicReg"/>
        <w:spacing w:val="1"/>
        <w:sz w:val="14"/>
        <w:szCs w:val="14"/>
      </w:rPr>
      <w:tab/>
      <w:t>Sitz der Gesellschaft:</w:t>
    </w:r>
    <w:r w:rsidR="002330FF">
      <w:rPr>
        <w:rFonts w:ascii="LTUnivers 430 BasicReg" w:hAnsi="LTUnivers 430 BasicReg"/>
        <w:spacing w:val="1"/>
        <w:sz w:val="14"/>
        <w:szCs w:val="14"/>
      </w:rPr>
      <w:tab/>
      <w:t>Geschäftsführer: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  <w:t>Solartechnologie GmbH</w:t>
    </w:r>
    <w:r w:rsidR="002330FF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C24392">
      <w:rPr>
        <w:rFonts w:ascii="LTUnivers 430 BasicReg" w:hAnsi="LTUnivers 430 BasicReg"/>
        <w:spacing w:val="1"/>
        <w:sz w:val="14"/>
        <w:szCs w:val="14"/>
      </w:rPr>
      <w:t>Christoph Hugenberg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>
      <w:rPr>
        <w:rFonts w:ascii="LTUnivers 430 BasicReg" w:hAnsi="LTUnivers 430 BasicReg"/>
        <w:spacing w:val="1"/>
        <w:sz w:val="14"/>
        <w:szCs w:val="14"/>
      </w:rPr>
      <w:tab/>
      <w:t>Germany</w:t>
    </w:r>
    <w:r w:rsidR="002330FF">
      <w:rPr>
        <w:rFonts w:ascii="LTUnivers 430 BasicReg" w:hAnsi="LTUnivers 430 BasicReg"/>
        <w:spacing w:val="1"/>
        <w:sz w:val="14"/>
        <w:szCs w:val="14"/>
      </w:rPr>
      <w:tab/>
      <w:t>Amtsgericht: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85007D">
      <w:rPr>
        <w:rFonts w:ascii="LTUnivers 430 BasicReg" w:hAnsi="LTUnivers 430 BasicReg"/>
        <w:spacing w:val="1"/>
        <w:sz w:val="14"/>
        <w:szCs w:val="14"/>
      </w:rPr>
      <w:t>Markus Röser</w:t>
    </w:r>
    <w:r w:rsidR="002330FF">
      <w:rPr>
        <w:rFonts w:ascii="LTUnivers 430 BasicReg" w:hAnsi="LTUnivers 430 BasicReg"/>
        <w:spacing w:val="1"/>
        <w:sz w:val="14"/>
        <w:szCs w:val="14"/>
      </w:rPr>
      <w:br/>
      <w:t>dachundsolar</w:t>
    </w:r>
    <w:r w:rsidR="002330FF" w:rsidRPr="00A01583">
      <w:rPr>
        <w:rFonts w:ascii="LTUnivers 430 BasicReg" w:hAnsi="LTUnivers 430 BasicReg"/>
        <w:spacing w:val="1"/>
        <w:sz w:val="14"/>
        <w:szCs w:val="14"/>
      </w:rPr>
      <w:t>@roto-</w:t>
    </w:r>
    <w:r w:rsidR="002330FF">
      <w:rPr>
        <w:rFonts w:ascii="LTUnivers 430 BasicReg" w:hAnsi="LTUnivers 430 BasicReg"/>
        <w:spacing w:val="1"/>
        <w:sz w:val="14"/>
        <w:szCs w:val="14"/>
      </w:rPr>
      <w:t>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="002330FF">
      <w:rPr>
        <w:rFonts w:ascii="LTUnivers 430 BasicReg" w:hAnsi="LTUnivers 430 BasicReg"/>
        <w:spacing w:val="1"/>
        <w:sz w:val="14"/>
        <w:szCs w:val="14"/>
      </w:rPr>
      <w:tab/>
      <w:t>Ulm HRB 680817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5490-50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proofErr w:type="spellStart"/>
    <w:r w:rsidR="002330FF"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>.: DE813827156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FB" w:rsidRDefault="000854FB">
      <w:r>
        <w:separator/>
      </w:r>
    </w:p>
  </w:footnote>
  <w:footnote w:type="continuationSeparator" w:id="0">
    <w:p w:rsidR="000854FB" w:rsidRDefault="0008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99CD8D7" wp14:editId="1137AFF0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7F7877">
      <w:rPr>
        <w:rStyle w:val="Seitenzahl"/>
        <w:rFonts w:ascii="LTUnivers 330 BasicLight" w:hAnsi="LTUnivers 330 BasicLight"/>
        <w:noProof/>
      </w:rPr>
      <w:t>3</w:t>
    </w:r>
    <w:r w:rsidRPr="00282A74">
      <w:rPr>
        <w:rStyle w:val="Seitenzahl"/>
        <w:rFonts w:ascii="LTUnivers 330 BasicLight" w:hAnsi="LTUnivers 330 BasicLight"/>
      </w:rPr>
      <w:fldChar w:fldCharType="end"/>
    </w:r>
  </w:p>
  <w:p w:rsidR="002330FF" w:rsidRDefault="002330FF">
    <w:pPr>
      <w:pStyle w:val="Kopfzeile"/>
    </w:pPr>
  </w:p>
  <w:p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2A0D422" wp14:editId="0EF6D35A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nstanze Kulus">
    <w15:presenceInfo w15:providerId="AD" w15:userId="S-1-5-21-1271740170-156578163-2543085553-1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01"/>
    <w:rsid w:val="00033D7F"/>
    <w:rsid w:val="00034E62"/>
    <w:rsid w:val="00042844"/>
    <w:rsid w:val="0004590F"/>
    <w:rsid w:val="0006573D"/>
    <w:rsid w:val="000665F2"/>
    <w:rsid w:val="0008032C"/>
    <w:rsid w:val="00083324"/>
    <w:rsid w:val="00083F41"/>
    <w:rsid w:val="000854FB"/>
    <w:rsid w:val="000901F8"/>
    <w:rsid w:val="000B1D7E"/>
    <w:rsid w:val="000C2E01"/>
    <w:rsid w:val="000C783F"/>
    <w:rsid w:val="00103120"/>
    <w:rsid w:val="00106773"/>
    <w:rsid w:val="00107781"/>
    <w:rsid w:val="001312E7"/>
    <w:rsid w:val="001438AB"/>
    <w:rsid w:val="00144D7C"/>
    <w:rsid w:val="00163014"/>
    <w:rsid w:val="001658EC"/>
    <w:rsid w:val="00167447"/>
    <w:rsid w:val="00173716"/>
    <w:rsid w:val="00174C5D"/>
    <w:rsid w:val="001E5DAF"/>
    <w:rsid w:val="001F4084"/>
    <w:rsid w:val="001F420F"/>
    <w:rsid w:val="00204DAD"/>
    <w:rsid w:val="0021708B"/>
    <w:rsid w:val="002330FF"/>
    <w:rsid w:val="00233B32"/>
    <w:rsid w:val="002404EA"/>
    <w:rsid w:val="00240A20"/>
    <w:rsid w:val="002608AB"/>
    <w:rsid w:val="00282A74"/>
    <w:rsid w:val="00294437"/>
    <w:rsid w:val="002A134C"/>
    <w:rsid w:val="002C2A20"/>
    <w:rsid w:val="002D629E"/>
    <w:rsid w:val="002D7274"/>
    <w:rsid w:val="002F01BC"/>
    <w:rsid w:val="002F0ECA"/>
    <w:rsid w:val="002F58AE"/>
    <w:rsid w:val="00312F03"/>
    <w:rsid w:val="00314B6C"/>
    <w:rsid w:val="0031689A"/>
    <w:rsid w:val="00324149"/>
    <w:rsid w:val="00340402"/>
    <w:rsid w:val="00344D4B"/>
    <w:rsid w:val="00373F87"/>
    <w:rsid w:val="00374E59"/>
    <w:rsid w:val="00384712"/>
    <w:rsid w:val="003E4566"/>
    <w:rsid w:val="00401D96"/>
    <w:rsid w:val="00403985"/>
    <w:rsid w:val="00415FE7"/>
    <w:rsid w:val="00422919"/>
    <w:rsid w:val="00423BD1"/>
    <w:rsid w:val="00430E6B"/>
    <w:rsid w:val="0044374E"/>
    <w:rsid w:val="004603B2"/>
    <w:rsid w:val="0046495B"/>
    <w:rsid w:val="004714F0"/>
    <w:rsid w:val="004965FB"/>
    <w:rsid w:val="004A1620"/>
    <w:rsid w:val="004C7C9C"/>
    <w:rsid w:val="004F1000"/>
    <w:rsid w:val="004F5442"/>
    <w:rsid w:val="005224D4"/>
    <w:rsid w:val="00535E3C"/>
    <w:rsid w:val="00543327"/>
    <w:rsid w:val="005614EA"/>
    <w:rsid w:val="005657E0"/>
    <w:rsid w:val="0057175B"/>
    <w:rsid w:val="00576DB5"/>
    <w:rsid w:val="005834D9"/>
    <w:rsid w:val="00595ECF"/>
    <w:rsid w:val="005A24F0"/>
    <w:rsid w:val="005B2254"/>
    <w:rsid w:val="005B5546"/>
    <w:rsid w:val="005E192E"/>
    <w:rsid w:val="00613680"/>
    <w:rsid w:val="00621557"/>
    <w:rsid w:val="006258A8"/>
    <w:rsid w:val="006831BF"/>
    <w:rsid w:val="0068423C"/>
    <w:rsid w:val="006A1001"/>
    <w:rsid w:val="006C5C4E"/>
    <w:rsid w:val="006F70CA"/>
    <w:rsid w:val="007102AB"/>
    <w:rsid w:val="00730C3A"/>
    <w:rsid w:val="00740413"/>
    <w:rsid w:val="00781E48"/>
    <w:rsid w:val="007B6B60"/>
    <w:rsid w:val="007D0A17"/>
    <w:rsid w:val="007F7877"/>
    <w:rsid w:val="00804765"/>
    <w:rsid w:val="0085007D"/>
    <w:rsid w:val="00850DEE"/>
    <w:rsid w:val="00854FFD"/>
    <w:rsid w:val="008602F3"/>
    <w:rsid w:val="00860A3B"/>
    <w:rsid w:val="00871D9A"/>
    <w:rsid w:val="00884819"/>
    <w:rsid w:val="00886D48"/>
    <w:rsid w:val="0088711B"/>
    <w:rsid w:val="008952FD"/>
    <w:rsid w:val="008A1015"/>
    <w:rsid w:val="008B68C9"/>
    <w:rsid w:val="00911A39"/>
    <w:rsid w:val="009144F7"/>
    <w:rsid w:val="00924956"/>
    <w:rsid w:val="00924E25"/>
    <w:rsid w:val="009357C6"/>
    <w:rsid w:val="00971938"/>
    <w:rsid w:val="00990DA7"/>
    <w:rsid w:val="00992CC1"/>
    <w:rsid w:val="009A2134"/>
    <w:rsid w:val="009A4F46"/>
    <w:rsid w:val="009B1305"/>
    <w:rsid w:val="009F31E5"/>
    <w:rsid w:val="00A01583"/>
    <w:rsid w:val="00A0437C"/>
    <w:rsid w:val="00A0439C"/>
    <w:rsid w:val="00A12B01"/>
    <w:rsid w:val="00A24E83"/>
    <w:rsid w:val="00A37BDF"/>
    <w:rsid w:val="00A441B0"/>
    <w:rsid w:val="00A75ADA"/>
    <w:rsid w:val="00A95251"/>
    <w:rsid w:val="00AA52C6"/>
    <w:rsid w:val="00AE7519"/>
    <w:rsid w:val="00AF77E3"/>
    <w:rsid w:val="00B00426"/>
    <w:rsid w:val="00B01A22"/>
    <w:rsid w:val="00B023E2"/>
    <w:rsid w:val="00B07EEB"/>
    <w:rsid w:val="00B12133"/>
    <w:rsid w:val="00B401E8"/>
    <w:rsid w:val="00B5622A"/>
    <w:rsid w:val="00B5622D"/>
    <w:rsid w:val="00B648BA"/>
    <w:rsid w:val="00B707FA"/>
    <w:rsid w:val="00B872C7"/>
    <w:rsid w:val="00C00C66"/>
    <w:rsid w:val="00C23035"/>
    <w:rsid w:val="00C24392"/>
    <w:rsid w:val="00C24A15"/>
    <w:rsid w:val="00C43E01"/>
    <w:rsid w:val="00C545AE"/>
    <w:rsid w:val="00C609F1"/>
    <w:rsid w:val="00C80AFF"/>
    <w:rsid w:val="00C9352D"/>
    <w:rsid w:val="00C94FDB"/>
    <w:rsid w:val="00CA03BD"/>
    <w:rsid w:val="00CB5716"/>
    <w:rsid w:val="00CB7BF6"/>
    <w:rsid w:val="00CE7336"/>
    <w:rsid w:val="00CF4302"/>
    <w:rsid w:val="00D32A61"/>
    <w:rsid w:val="00D37B46"/>
    <w:rsid w:val="00D608EF"/>
    <w:rsid w:val="00D627A6"/>
    <w:rsid w:val="00D744C3"/>
    <w:rsid w:val="00D77195"/>
    <w:rsid w:val="00D95CE3"/>
    <w:rsid w:val="00DC0644"/>
    <w:rsid w:val="00DD0C46"/>
    <w:rsid w:val="00DE14CD"/>
    <w:rsid w:val="00DF6AAB"/>
    <w:rsid w:val="00E3254F"/>
    <w:rsid w:val="00E476AD"/>
    <w:rsid w:val="00EC585F"/>
    <w:rsid w:val="00ED3376"/>
    <w:rsid w:val="00ED731B"/>
    <w:rsid w:val="00EE20E0"/>
    <w:rsid w:val="00EE3AB3"/>
    <w:rsid w:val="00EE569C"/>
    <w:rsid w:val="00F0288F"/>
    <w:rsid w:val="00F067A4"/>
    <w:rsid w:val="00F13DEB"/>
    <w:rsid w:val="00F14935"/>
    <w:rsid w:val="00F22181"/>
    <w:rsid w:val="00F30FEA"/>
    <w:rsid w:val="00F3366C"/>
    <w:rsid w:val="00F33C45"/>
    <w:rsid w:val="00F45F6D"/>
    <w:rsid w:val="00F527A4"/>
    <w:rsid w:val="00F9070B"/>
    <w:rsid w:val="00F96721"/>
    <w:rsid w:val="00FA3A36"/>
    <w:rsid w:val="00FD130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22A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3D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3D7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22A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3D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3D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o-dachfen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roto-dachfenster.de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www.roto-dachfenster.de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unden\Roto\Presseinformationen\PI-Vorlage_Roto_DST_PR_29.8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7123-5BAD-43F1-AB0A-1A3AF25F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PI-Vorlage_Roto_DST_PR_29.8.2018.dotx</Template>
  <TotalTime>0</TotalTime>
  <Pages>3</Pages>
  <Words>584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Katharina Kulus</cp:lastModifiedBy>
  <cp:revision>4</cp:revision>
  <cp:lastPrinted>2013-12-16T10:35:00Z</cp:lastPrinted>
  <dcterms:created xsi:type="dcterms:W3CDTF">2018-09-26T12:41:00Z</dcterms:created>
  <dcterms:modified xsi:type="dcterms:W3CDTF">2018-10-01T11:55:00Z</dcterms:modified>
</cp:coreProperties>
</file>